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5D31" w14:textId="49CA5BD4" w:rsidR="006114FF" w:rsidRDefault="0006086A">
      <w:r w:rsidRPr="00A02675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7282003" wp14:editId="59610D99">
            <wp:extent cx="1517194" cy="411328"/>
            <wp:effectExtent l="0" t="0" r="6985" b="8255"/>
            <wp:docPr id="1" name="Imagem 1" descr="inesco_cor_180x49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esco_cor_180x49p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91" cy="42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7B224" w14:textId="344AF859" w:rsidR="0006086A" w:rsidRDefault="0006086A" w:rsidP="0006086A">
      <w:pPr>
        <w:shd w:val="clear" w:color="auto" w:fill="FFFFFF"/>
        <w:tabs>
          <w:tab w:val="num" w:pos="720"/>
        </w:tabs>
        <w:spacing w:after="0" w:line="240" w:lineRule="auto"/>
        <w:ind w:left="1440" w:hanging="360"/>
        <w:jc w:val="center"/>
        <w:textAlignment w:val="baseline"/>
        <w:rPr>
          <w:rFonts w:ascii="Century Gothic" w:hAnsi="Century Gothic"/>
          <w:b/>
          <w:bCs/>
          <w:sz w:val="24"/>
          <w:szCs w:val="24"/>
        </w:rPr>
      </w:pPr>
      <w:r w:rsidRPr="00A02675">
        <w:rPr>
          <w:rFonts w:ascii="Century Gothic" w:hAnsi="Century Gothic"/>
          <w:b/>
          <w:bCs/>
          <w:sz w:val="24"/>
          <w:szCs w:val="24"/>
        </w:rPr>
        <w:t xml:space="preserve">ATA DA </w:t>
      </w:r>
      <w:r>
        <w:rPr>
          <w:rFonts w:ascii="Century Gothic" w:hAnsi="Century Gothic"/>
          <w:b/>
          <w:bCs/>
          <w:sz w:val="24"/>
          <w:szCs w:val="24"/>
        </w:rPr>
        <w:t xml:space="preserve">REUNIÃO EXTRAORDINÁRIA COM COMISSÃO ELEITORAL </w:t>
      </w:r>
    </w:p>
    <w:p w14:paraId="0C0A004C" w14:textId="4577FF7E" w:rsidR="0006086A" w:rsidRDefault="0006086A" w:rsidP="0006086A">
      <w:pPr>
        <w:shd w:val="clear" w:color="auto" w:fill="FFFFFF"/>
        <w:tabs>
          <w:tab w:val="num" w:pos="720"/>
        </w:tabs>
        <w:spacing w:after="0" w:line="240" w:lineRule="auto"/>
        <w:ind w:left="1440" w:hanging="360"/>
        <w:jc w:val="center"/>
        <w:textAlignment w:val="baseline"/>
        <w:rPr>
          <w:rFonts w:ascii="Century Gothic" w:hAnsi="Century Gothic"/>
          <w:b/>
          <w:bCs/>
          <w:sz w:val="24"/>
          <w:szCs w:val="24"/>
        </w:rPr>
      </w:pPr>
    </w:p>
    <w:p w14:paraId="13FA4ACD" w14:textId="43AEDDA9" w:rsidR="003E1D0D" w:rsidRDefault="0006086A" w:rsidP="00F1180C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06086A">
        <w:rPr>
          <w:rFonts w:ascii="Century Gothic" w:hAnsi="Century Gothic"/>
          <w:sz w:val="24"/>
          <w:szCs w:val="24"/>
        </w:rPr>
        <w:t>Aos d</w:t>
      </w:r>
      <w:r w:rsidR="00355C06">
        <w:rPr>
          <w:rFonts w:ascii="Century Gothic" w:hAnsi="Century Gothic"/>
          <w:sz w:val="24"/>
          <w:szCs w:val="24"/>
        </w:rPr>
        <w:t>ez</w:t>
      </w:r>
      <w:r w:rsidRPr="0006086A">
        <w:rPr>
          <w:rFonts w:ascii="Century Gothic" w:hAnsi="Century Gothic"/>
          <w:sz w:val="24"/>
          <w:szCs w:val="24"/>
        </w:rPr>
        <w:t xml:space="preserve"> dias do mês de maio de 2022, </w:t>
      </w:r>
      <w:r w:rsidR="00351EDB">
        <w:rPr>
          <w:rFonts w:ascii="Century Gothic" w:hAnsi="Century Gothic"/>
          <w:sz w:val="24"/>
          <w:szCs w:val="24"/>
        </w:rPr>
        <w:t xml:space="preserve">às 18H30, de forma remota, </w:t>
      </w:r>
      <w:r w:rsidRPr="0006086A">
        <w:rPr>
          <w:rFonts w:ascii="Century Gothic" w:hAnsi="Century Gothic"/>
          <w:sz w:val="24"/>
          <w:szCs w:val="24"/>
        </w:rPr>
        <w:t xml:space="preserve">se reuniram extraordinariamente, </w:t>
      </w:r>
      <w:r>
        <w:rPr>
          <w:rFonts w:ascii="Century Gothic" w:hAnsi="Century Gothic"/>
          <w:sz w:val="24"/>
          <w:szCs w:val="24"/>
        </w:rPr>
        <w:t>o diretor presidente do iNesco</w:t>
      </w:r>
      <w:r w:rsidR="000F1E8D">
        <w:rPr>
          <w:rFonts w:ascii="Century Gothic" w:hAnsi="Century Gothic"/>
          <w:sz w:val="24"/>
          <w:szCs w:val="24"/>
        </w:rPr>
        <w:t>, M</w:t>
      </w:r>
      <w:r w:rsidR="002E081C">
        <w:rPr>
          <w:rFonts w:ascii="Century Gothic" w:hAnsi="Century Gothic"/>
          <w:sz w:val="24"/>
          <w:szCs w:val="24"/>
        </w:rPr>
        <w:t>a</w:t>
      </w:r>
      <w:r w:rsidR="000F1E8D">
        <w:rPr>
          <w:rFonts w:ascii="Century Gothic" w:hAnsi="Century Gothic"/>
          <w:sz w:val="24"/>
          <w:szCs w:val="24"/>
        </w:rPr>
        <w:t xml:space="preserve">rcio </w:t>
      </w:r>
      <w:r w:rsidR="008C2B8F">
        <w:rPr>
          <w:rFonts w:ascii="Century Gothic" w:hAnsi="Century Gothic"/>
          <w:sz w:val="24"/>
          <w:szCs w:val="24"/>
        </w:rPr>
        <w:t>Almeida, com</w:t>
      </w:r>
      <w:r>
        <w:rPr>
          <w:rFonts w:ascii="Century Gothic" w:hAnsi="Century Gothic"/>
          <w:sz w:val="24"/>
          <w:szCs w:val="24"/>
        </w:rPr>
        <w:t xml:space="preserve"> os membros da</w:t>
      </w:r>
      <w:r w:rsidRPr="0006086A">
        <w:rPr>
          <w:rFonts w:ascii="Century Gothic" w:hAnsi="Century Gothic"/>
          <w:sz w:val="24"/>
          <w:szCs w:val="24"/>
        </w:rPr>
        <w:t xml:space="preserve"> comissão eleitoral</w:t>
      </w:r>
      <w:r>
        <w:rPr>
          <w:rFonts w:ascii="Century Gothic" w:hAnsi="Century Gothic"/>
          <w:sz w:val="24"/>
          <w:szCs w:val="24"/>
        </w:rPr>
        <w:t xml:space="preserve">, abaixo identificados e assinados, </w:t>
      </w:r>
      <w:r w:rsidR="004966B4">
        <w:rPr>
          <w:rFonts w:ascii="Century Gothic" w:hAnsi="Century Gothic"/>
          <w:sz w:val="24"/>
          <w:szCs w:val="24"/>
        </w:rPr>
        <w:t>previamente convocados por meio de comunicação eletrônica para a seguinte pauta: análise da viabilidade jurídica e operacional do</w:t>
      </w:r>
      <w:r w:rsidR="00F60114">
        <w:rPr>
          <w:rFonts w:ascii="Century Gothic" w:hAnsi="Century Gothic"/>
          <w:sz w:val="24"/>
          <w:szCs w:val="24"/>
        </w:rPr>
        <w:t xml:space="preserve"> adiamento </w:t>
      </w:r>
      <w:r w:rsidR="00A822E5">
        <w:rPr>
          <w:rFonts w:ascii="Century Gothic" w:hAnsi="Century Gothic"/>
          <w:sz w:val="24"/>
          <w:szCs w:val="24"/>
        </w:rPr>
        <w:t>da eleição</w:t>
      </w:r>
      <w:r w:rsidR="00571232">
        <w:rPr>
          <w:rFonts w:ascii="Century Gothic" w:hAnsi="Century Gothic"/>
          <w:sz w:val="24"/>
          <w:szCs w:val="24"/>
        </w:rPr>
        <w:t xml:space="preserve"> da Diretoria</w:t>
      </w:r>
      <w:r w:rsidR="00303CD4">
        <w:rPr>
          <w:rFonts w:ascii="Century Gothic" w:hAnsi="Century Gothic"/>
          <w:sz w:val="24"/>
          <w:szCs w:val="24"/>
        </w:rPr>
        <w:t xml:space="preserve"> e do Conselho Fiscal, </w:t>
      </w:r>
      <w:r w:rsidR="00303CD4" w:rsidRPr="0039201B">
        <w:rPr>
          <w:rFonts w:ascii="Century Gothic" w:hAnsi="Century Gothic"/>
          <w:sz w:val="24"/>
          <w:szCs w:val="24"/>
        </w:rPr>
        <w:t xml:space="preserve">gestão </w:t>
      </w:r>
      <w:r w:rsidR="00E76086" w:rsidRPr="0039201B">
        <w:rPr>
          <w:rFonts w:ascii="Century Gothic" w:hAnsi="Century Gothic"/>
          <w:sz w:val="24"/>
          <w:szCs w:val="24"/>
        </w:rPr>
        <w:t>202</w:t>
      </w:r>
      <w:r w:rsidR="00874808" w:rsidRPr="0039201B">
        <w:rPr>
          <w:rFonts w:ascii="Century Gothic" w:hAnsi="Century Gothic"/>
          <w:sz w:val="24"/>
          <w:szCs w:val="24"/>
        </w:rPr>
        <w:t>2</w:t>
      </w:r>
      <w:r w:rsidR="00E76086" w:rsidRPr="0039201B">
        <w:rPr>
          <w:rFonts w:ascii="Century Gothic" w:hAnsi="Century Gothic"/>
          <w:sz w:val="24"/>
          <w:szCs w:val="24"/>
        </w:rPr>
        <w:t>-</w:t>
      </w:r>
      <w:r w:rsidR="0039158D" w:rsidRPr="0039201B">
        <w:rPr>
          <w:rFonts w:ascii="Century Gothic" w:hAnsi="Century Gothic"/>
          <w:sz w:val="24"/>
          <w:szCs w:val="24"/>
        </w:rPr>
        <w:t>202</w:t>
      </w:r>
      <w:r w:rsidR="00874808" w:rsidRPr="0039201B">
        <w:rPr>
          <w:rFonts w:ascii="Century Gothic" w:hAnsi="Century Gothic"/>
          <w:sz w:val="24"/>
          <w:szCs w:val="24"/>
        </w:rPr>
        <w:t>4</w:t>
      </w:r>
      <w:r w:rsidR="00E155C9" w:rsidRPr="0039201B">
        <w:rPr>
          <w:rFonts w:ascii="Century Gothic" w:hAnsi="Century Gothic"/>
          <w:sz w:val="24"/>
          <w:szCs w:val="24"/>
        </w:rPr>
        <w:t>.</w:t>
      </w:r>
      <w:r w:rsidR="00E155C9">
        <w:rPr>
          <w:rFonts w:ascii="Century Gothic" w:hAnsi="Century Gothic"/>
          <w:sz w:val="24"/>
          <w:szCs w:val="24"/>
        </w:rPr>
        <w:t xml:space="preserve"> </w:t>
      </w:r>
      <w:r w:rsidR="006A7BCE">
        <w:rPr>
          <w:rFonts w:ascii="Century Gothic" w:hAnsi="Century Gothic"/>
          <w:sz w:val="24"/>
          <w:szCs w:val="24"/>
        </w:rPr>
        <w:t>Dando início a reunião,</w:t>
      </w:r>
      <w:r w:rsidR="00243A2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Marcio</w:t>
      </w:r>
      <w:r w:rsidR="00243A2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Almeida </w:t>
      </w:r>
      <w:r w:rsidR="00C87572">
        <w:rPr>
          <w:rFonts w:ascii="Century Gothic" w:hAnsi="Century Gothic"/>
          <w:sz w:val="24"/>
          <w:szCs w:val="24"/>
        </w:rPr>
        <w:t xml:space="preserve">expôs a motivação para que </w:t>
      </w:r>
      <w:r w:rsidR="00273C29">
        <w:rPr>
          <w:rFonts w:ascii="Century Gothic" w:hAnsi="Century Gothic"/>
          <w:sz w:val="24"/>
          <w:szCs w:val="24"/>
        </w:rPr>
        <w:t>a eleição</w:t>
      </w:r>
      <w:r w:rsidR="00344D7A">
        <w:rPr>
          <w:rFonts w:ascii="Century Gothic" w:hAnsi="Century Gothic"/>
          <w:sz w:val="24"/>
          <w:szCs w:val="24"/>
        </w:rPr>
        <w:t xml:space="preserve"> </w:t>
      </w:r>
      <w:r w:rsidR="00836537">
        <w:rPr>
          <w:rFonts w:ascii="Century Gothic" w:hAnsi="Century Gothic"/>
          <w:sz w:val="24"/>
          <w:szCs w:val="24"/>
        </w:rPr>
        <w:t xml:space="preserve">do iNesco, para </w:t>
      </w:r>
      <w:r w:rsidR="00344D7A">
        <w:rPr>
          <w:rFonts w:ascii="Century Gothic" w:hAnsi="Century Gothic"/>
          <w:sz w:val="24"/>
          <w:szCs w:val="24"/>
        </w:rPr>
        <w:t>os cargos da Diretoria e do Conselho Fiscal</w:t>
      </w:r>
      <w:r w:rsidR="00CE1FEA">
        <w:rPr>
          <w:rFonts w:ascii="Century Gothic" w:hAnsi="Century Gothic"/>
          <w:sz w:val="24"/>
          <w:szCs w:val="24"/>
        </w:rPr>
        <w:t>, então programa</w:t>
      </w:r>
      <w:r w:rsidR="000B38D1">
        <w:rPr>
          <w:rFonts w:ascii="Century Gothic" w:hAnsi="Century Gothic"/>
          <w:sz w:val="24"/>
          <w:szCs w:val="24"/>
        </w:rPr>
        <w:t>da</w:t>
      </w:r>
      <w:r w:rsidR="00CE1FEA">
        <w:rPr>
          <w:rFonts w:ascii="Century Gothic" w:hAnsi="Century Gothic"/>
          <w:sz w:val="24"/>
          <w:szCs w:val="24"/>
        </w:rPr>
        <w:t xml:space="preserve"> </w:t>
      </w:r>
      <w:r w:rsidR="00836537">
        <w:rPr>
          <w:rFonts w:ascii="Century Gothic" w:hAnsi="Century Gothic"/>
          <w:sz w:val="24"/>
          <w:szCs w:val="24"/>
        </w:rPr>
        <w:t>para</w:t>
      </w:r>
      <w:r w:rsidR="005941BA">
        <w:rPr>
          <w:rFonts w:ascii="Century Gothic" w:hAnsi="Century Gothic"/>
          <w:sz w:val="24"/>
          <w:szCs w:val="24"/>
        </w:rPr>
        <w:t xml:space="preserve"> o dia 1</w:t>
      </w:r>
      <w:r w:rsidR="001D49F5">
        <w:rPr>
          <w:rFonts w:ascii="Century Gothic" w:hAnsi="Century Gothic"/>
          <w:sz w:val="24"/>
          <w:szCs w:val="24"/>
        </w:rPr>
        <w:t>5</w:t>
      </w:r>
      <w:r w:rsidR="005941BA">
        <w:rPr>
          <w:rFonts w:ascii="Century Gothic" w:hAnsi="Century Gothic"/>
          <w:sz w:val="24"/>
          <w:szCs w:val="24"/>
        </w:rPr>
        <w:t xml:space="preserve"> de</w:t>
      </w:r>
      <w:r w:rsidR="00836537">
        <w:rPr>
          <w:rFonts w:ascii="Century Gothic" w:hAnsi="Century Gothic"/>
          <w:sz w:val="24"/>
          <w:szCs w:val="24"/>
        </w:rPr>
        <w:t xml:space="preserve"> </w:t>
      </w:r>
      <w:r w:rsidR="00CE1FEA">
        <w:rPr>
          <w:rFonts w:ascii="Century Gothic" w:hAnsi="Century Gothic"/>
          <w:sz w:val="24"/>
          <w:szCs w:val="24"/>
        </w:rPr>
        <w:t>julho</w:t>
      </w:r>
      <w:r w:rsidR="007016DA">
        <w:rPr>
          <w:rFonts w:ascii="Century Gothic" w:hAnsi="Century Gothic"/>
          <w:sz w:val="24"/>
          <w:szCs w:val="24"/>
        </w:rPr>
        <w:t xml:space="preserve"> como </w:t>
      </w:r>
      <w:r w:rsidR="00A21802">
        <w:rPr>
          <w:rFonts w:ascii="Century Gothic" w:hAnsi="Century Gothic"/>
          <w:sz w:val="24"/>
          <w:szCs w:val="24"/>
        </w:rPr>
        <w:t xml:space="preserve">um dos pontos da </w:t>
      </w:r>
      <w:r w:rsidR="007016DA">
        <w:rPr>
          <w:rFonts w:ascii="Century Gothic" w:hAnsi="Century Gothic"/>
          <w:sz w:val="24"/>
          <w:szCs w:val="24"/>
        </w:rPr>
        <w:t xml:space="preserve">pauta da Assembleia Geral Ordinária, </w:t>
      </w:r>
      <w:r w:rsidR="00CE1FEA">
        <w:rPr>
          <w:rFonts w:ascii="Century Gothic" w:hAnsi="Century Gothic"/>
          <w:sz w:val="24"/>
          <w:szCs w:val="24"/>
        </w:rPr>
        <w:t xml:space="preserve">durante a realização do </w:t>
      </w:r>
      <w:r w:rsidR="00B851BA">
        <w:rPr>
          <w:rFonts w:ascii="Century Gothic" w:hAnsi="Century Gothic"/>
          <w:sz w:val="24"/>
          <w:szCs w:val="24"/>
        </w:rPr>
        <w:t xml:space="preserve">6º </w:t>
      </w:r>
      <w:r w:rsidR="00CE1FEA">
        <w:rPr>
          <w:rFonts w:ascii="Century Gothic" w:hAnsi="Century Gothic"/>
          <w:sz w:val="24"/>
          <w:szCs w:val="24"/>
        </w:rPr>
        <w:t>Congresso</w:t>
      </w:r>
      <w:r w:rsidR="00B851BA">
        <w:rPr>
          <w:rFonts w:ascii="Century Gothic" w:hAnsi="Century Gothic"/>
          <w:sz w:val="24"/>
          <w:szCs w:val="24"/>
        </w:rPr>
        <w:t xml:space="preserve"> Paranaense de Saúde Pública/Coletiva, </w:t>
      </w:r>
      <w:r w:rsidR="001D49F5">
        <w:rPr>
          <w:rFonts w:ascii="Century Gothic" w:hAnsi="Century Gothic"/>
          <w:sz w:val="24"/>
          <w:szCs w:val="24"/>
        </w:rPr>
        <w:t xml:space="preserve">fosse adiada para </w:t>
      </w:r>
      <w:r w:rsidR="00726796">
        <w:rPr>
          <w:rFonts w:ascii="Century Gothic" w:hAnsi="Century Gothic"/>
          <w:sz w:val="24"/>
          <w:szCs w:val="24"/>
        </w:rPr>
        <w:t xml:space="preserve">o dia </w:t>
      </w:r>
      <w:r w:rsidR="001D49F5">
        <w:rPr>
          <w:rFonts w:ascii="Century Gothic" w:hAnsi="Century Gothic"/>
          <w:sz w:val="24"/>
          <w:szCs w:val="24"/>
        </w:rPr>
        <w:t>19 de novembro</w:t>
      </w:r>
      <w:r w:rsidR="00171573">
        <w:rPr>
          <w:rFonts w:ascii="Century Gothic" w:hAnsi="Century Gothic"/>
          <w:sz w:val="24"/>
          <w:szCs w:val="24"/>
        </w:rPr>
        <w:t xml:space="preserve"> e a posse dos eleitos para 30 de novembro de 2022.</w:t>
      </w:r>
      <w:r w:rsidR="00946606">
        <w:rPr>
          <w:rFonts w:ascii="Century Gothic" w:hAnsi="Century Gothic"/>
          <w:sz w:val="24"/>
          <w:szCs w:val="24"/>
        </w:rPr>
        <w:t xml:space="preserve"> </w:t>
      </w:r>
      <w:r w:rsidR="000866AF">
        <w:rPr>
          <w:rFonts w:ascii="Century Gothic" w:hAnsi="Century Gothic"/>
          <w:sz w:val="24"/>
          <w:szCs w:val="24"/>
        </w:rPr>
        <w:t xml:space="preserve">A dificuldade de mobilizar os associados </w:t>
      </w:r>
      <w:r w:rsidR="0036259B">
        <w:rPr>
          <w:rFonts w:ascii="Century Gothic" w:hAnsi="Century Gothic"/>
          <w:sz w:val="24"/>
          <w:szCs w:val="24"/>
        </w:rPr>
        <w:t>para o tema eleições</w:t>
      </w:r>
      <w:r w:rsidR="004A308B">
        <w:rPr>
          <w:rFonts w:ascii="Century Gothic" w:hAnsi="Century Gothic"/>
          <w:sz w:val="24"/>
          <w:szCs w:val="24"/>
        </w:rPr>
        <w:t xml:space="preserve"> neste momento</w:t>
      </w:r>
      <w:r w:rsidR="003531D3">
        <w:rPr>
          <w:rFonts w:ascii="Century Gothic" w:hAnsi="Century Gothic"/>
          <w:sz w:val="24"/>
          <w:szCs w:val="24"/>
        </w:rPr>
        <w:t xml:space="preserve"> decorrente d</w:t>
      </w:r>
      <w:r w:rsidR="0036259B">
        <w:rPr>
          <w:rFonts w:ascii="Century Gothic" w:hAnsi="Century Gothic"/>
          <w:sz w:val="24"/>
          <w:szCs w:val="24"/>
        </w:rPr>
        <w:t>a superposição de atividades preparatórias do Congresso</w:t>
      </w:r>
      <w:r w:rsidR="000C4180">
        <w:rPr>
          <w:rFonts w:ascii="Century Gothic" w:hAnsi="Century Gothic"/>
          <w:sz w:val="24"/>
          <w:szCs w:val="24"/>
        </w:rPr>
        <w:t xml:space="preserve"> </w:t>
      </w:r>
      <w:r w:rsidR="003531D3">
        <w:rPr>
          <w:rFonts w:ascii="Century Gothic" w:hAnsi="Century Gothic"/>
          <w:sz w:val="24"/>
          <w:szCs w:val="24"/>
        </w:rPr>
        <w:t>e a necessidade de proporcionar maior tempo para a formação de chapas</w:t>
      </w:r>
      <w:r w:rsidR="00C633BA">
        <w:rPr>
          <w:rFonts w:ascii="Century Gothic" w:hAnsi="Century Gothic"/>
          <w:sz w:val="24"/>
          <w:szCs w:val="24"/>
        </w:rPr>
        <w:t xml:space="preserve"> com interessados em pensar o futuro da entidade</w:t>
      </w:r>
      <w:r w:rsidR="00F460DF">
        <w:rPr>
          <w:rFonts w:ascii="Century Gothic" w:hAnsi="Century Gothic"/>
          <w:sz w:val="24"/>
          <w:szCs w:val="24"/>
        </w:rPr>
        <w:t xml:space="preserve"> </w:t>
      </w:r>
      <w:r w:rsidR="000C4180">
        <w:rPr>
          <w:rFonts w:ascii="Century Gothic" w:hAnsi="Century Gothic"/>
          <w:sz w:val="24"/>
          <w:szCs w:val="24"/>
        </w:rPr>
        <w:t>respaldaram a</w:t>
      </w:r>
      <w:r w:rsidR="00F460DF">
        <w:rPr>
          <w:rFonts w:ascii="Century Gothic" w:hAnsi="Century Gothic"/>
          <w:sz w:val="24"/>
          <w:szCs w:val="24"/>
        </w:rPr>
        <w:t xml:space="preserve"> decisão da Diretoria</w:t>
      </w:r>
      <w:r w:rsidR="008749A8">
        <w:rPr>
          <w:rFonts w:ascii="Century Gothic" w:hAnsi="Century Gothic"/>
          <w:sz w:val="24"/>
          <w:szCs w:val="24"/>
        </w:rPr>
        <w:t>, que</w:t>
      </w:r>
      <w:r w:rsidR="00444FED">
        <w:rPr>
          <w:rFonts w:ascii="Century Gothic" w:hAnsi="Century Gothic"/>
          <w:sz w:val="24"/>
          <w:szCs w:val="24"/>
        </w:rPr>
        <w:t xml:space="preserve">, para tanto, </w:t>
      </w:r>
      <w:r w:rsidR="008749A8">
        <w:rPr>
          <w:rFonts w:ascii="Century Gothic" w:hAnsi="Century Gothic"/>
          <w:sz w:val="24"/>
          <w:szCs w:val="24"/>
        </w:rPr>
        <w:t>contou com a análise jurídica</w:t>
      </w:r>
      <w:r w:rsidR="003E1D0D">
        <w:rPr>
          <w:rFonts w:ascii="Century Gothic" w:hAnsi="Century Gothic"/>
          <w:sz w:val="24"/>
          <w:szCs w:val="24"/>
        </w:rPr>
        <w:t xml:space="preserve"> favorável</w:t>
      </w:r>
      <w:r w:rsidR="00D40F57">
        <w:rPr>
          <w:rFonts w:ascii="Century Gothic" w:hAnsi="Century Gothic"/>
          <w:sz w:val="24"/>
          <w:szCs w:val="24"/>
        </w:rPr>
        <w:t xml:space="preserve"> desta alteração. </w:t>
      </w:r>
      <w:r w:rsidR="003E1D0D">
        <w:rPr>
          <w:rFonts w:ascii="Century Gothic" w:hAnsi="Century Gothic"/>
          <w:sz w:val="24"/>
          <w:szCs w:val="24"/>
        </w:rPr>
        <w:t xml:space="preserve"> </w:t>
      </w:r>
      <w:r w:rsidR="00847CA0">
        <w:rPr>
          <w:rFonts w:ascii="Century Gothic" w:hAnsi="Century Gothic"/>
          <w:sz w:val="24"/>
          <w:szCs w:val="24"/>
        </w:rPr>
        <w:t>M</w:t>
      </w:r>
      <w:r w:rsidR="00875AD5">
        <w:rPr>
          <w:rFonts w:ascii="Century Gothic" w:hAnsi="Century Gothic"/>
          <w:sz w:val="24"/>
          <w:szCs w:val="24"/>
        </w:rPr>
        <w:t>a</w:t>
      </w:r>
      <w:r w:rsidR="00847CA0">
        <w:rPr>
          <w:rFonts w:ascii="Century Gothic" w:hAnsi="Century Gothic"/>
          <w:sz w:val="24"/>
          <w:szCs w:val="24"/>
        </w:rPr>
        <w:t>rcio Almeida s</w:t>
      </w:r>
      <w:r w:rsidR="003172F6">
        <w:rPr>
          <w:rFonts w:ascii="Century Gothic" w:hAnsi="Century Gothic"/>
          <w:sz w:val="24"/>
          <w:szCs w:val="24"/>
        </w:rPr>
        <w:t xml:space="preserve">olicita nesta reunião o posicionamento da comissão eleitoral, que </w:t>
      </w:r>
      <w:r w:rsidR="00F836AA">
        <w:rPr>
          <w:rFonts w:ascii="Century Gothic" w:hAnsi="Century Gothic"/>
          <w:sz w:val="24"/>
          <w:szCs w:val="24"/>
        </w:rPr>
        <w:t>acata a decisão</w:t>
      </w:r>
      <w:r w:rsidR="0054136D">
        <w:rPr>
          <w:rFonts w:ascii="Century Gothic" w:hAnsi="Century Gothic"/>
          <w:sz w:val="24"/>
          <w:szCs w:val="24"/>
        </w:rPr>
        <w:t xml:space="preserve"> e se compromete a encaminhar a alteração do regimento eleitoral </w:t>
      </w:r>
      <w:r w:rsidR="00847CA0">
        <w:rPr>
          <w:rFonts w:ascii="Century Gothic" w:hAnsi="Century Gothic"/>
          <w:sz w:val="24"/>
          <w:szCs w:val="24"/>
        </w:rPr>
        <w:t>para ampla publicidade</w:t>
      </w:r>
      <w:r w:rsidR="004867F5">
        <w:rPr>
          <w:rFonts w:ascii="Century Gothic" w:hAnsi="Century Gothic"/>
          <w:sz w:val="24"/>
          <w:szCs w:val="24"/>
        </w:rPr>
        <w:t>. M</w:t>
      </w:r>
      <w:r w:rsidR="00875AD5">
        <w:rPr>
          <w:rFonts w:ascii="Century Gothic" w:hAnsi="Century Gothic"/>
          <w:sz w:val="24"/>
          <w:szCs w:val="24"/>
        </w:rPr>
        <w:t>a</w:t>
      </w:r>
      <w:r w:rsidR="004867F5">
        <w:rPr>
          <w:rFonts w:ascii="Century Gothic" w:hAnsi="Century Gothic"/>
          <w:sz w:val="24"/>
          <w:szCs w:val="24"/>
        </w:rPr>
        <w:t>rcio Almeida reforça que não haverá cancelamento da Assembleia Geral Ordinária que se realizará</w:t>
      </w:r>
      <w:r w:rsidR="002836B0">
        <w:rPr>
          <w:rFonts w:ascii="Century Gothic" w:hAnsi="Century Gothic"/>
          <w:sz w:val="24"/>
          <w:szCs w:val="24"/>
        </w:rPr>
        <w:t xml:space="preserve"> no dia 15 de julho</w:t>
      </w:r>
      <w:r w:rsidR="00E450C9">
        <w:rPr>
          <w:rFonts w:ascii="Century Gothic" w:hAnsi="Century Gothic"/>
          <w:sz w:val="24"/>
          <w:szCs w:val="24"/>
        </w:rPr>
        <w:t xml:space="preserve">, às 19H, </w:t>
      </w:r>
      <w:r w:rsidR="004867F5">
        <w:rPr>
          <w:rFonts w:ascii="Century Gothic" w:hAnsi="Century Gothic"/>
          <w:sz w:val="24"/>
          <w:szCs w:val="24"/>
        </w:rPr>
        <w:t>conforme previsto no estatuto</w:t>
      </w:r>
      <w:r w:rsidR="00BB4EE1">
        <w:rPr>
          <w:rFonts w:ascii="Century Gothic" w:hAnsi="Century Gothic"/>
          <w:sz w:val="24"/>
          <w:szCs w:val="24"/>
        </w:rPr>
        <w:t xml:space="preserve"> </w:t>
      </w:r>
      <w:r w:rsidR="009F6321">
        <w:rPr>
          <w:rFonts w:ascii="Century Gothic" w:hAnsi="Century Gothic"/>
          <w:sz w:val="24"/>
          <w:szCs w:val="24"/>
        </w:rPr>
        <w:t xml:space="preserve">com a finalidade de apreciar </w:t>
      </w:r>
      <w:r w:rsidR="00BB4EE1">
        <w:rPr>
          <w:rFonts w:ascii="Century Gothic" w:hAnsi="Century Gothic"/>
          <w:sz w:val="24"/>
          <w:szCs w:val="24"/>
        </w:rPr>
        <w:t xml:space="preserve">o relatório anual da Diretoria, </w:t>
      </w:r>
      <w:r w:rsidR="009F6321">
        <w:rPr>
          <w:rFonts w:ascii="Century Gothic" w:hAnsi="Century Gothic"/>
          <w:sz w:val="24"/>
          <w:szCs w:val="24"/>
        </w:rPr>
        <w:t>discutir e aprovar</w:t>
      </w:r>
      <w:r w:rsidR="00BB4EE1">
        <w:rPr>
          <w:rFonts w:ascii="Century Gothic" w:hAnsi="Century Gothic"/>
          <w:sz w:val="24"/>
          <w:szCs w:val="24"/>
        </w:rPr>
        <w:t xml:space="preserve"> </w:t>
      </w:r>
      <w:r w:rsidR="009F6321">
        <w:rPr>
          <w:rFonts w:ascii="Century Gothic" w:hAnsi="Century Gothic"/>
          <w:sz w:val="24"/>
          <w:szCs w:val="24"/>
        </w:rPr>
        <w:t>a</w:t>
      </w:r>
      <w:r w:rsidR="00BB4EE1">
        <w:rPr>
          <w:rFonts w:ascii="Century Gothic" w:hAnsi="Century Gothic"/>
          <w:sz w:val="24"/>
          <w:szCs w:val="24"/>
        </w:rPr>
        <w:t>s contas e o balanço anual, conforme art.19 do esta</w:t>
      </w:r>
      <w:r w:rsidR="00503FA6">
        <w:rPr>
          <w:rFonts w:ascii="Century Gothic" w:hAnsi="Century Gothic"/>
          <w:sz w:val="24"/>
          <w:szCs w:val="24"/>
        </w:rPr>
        <w:t>tuto</w:t>
      </w:r>
      <w:r w:rsidR="0001389D">
        <w:rPr>
          <w:rFonts w:ascii="Century Gothic" w:hAnsi="Century Gothic"/>
          <w:sz w:val="24"/>
          <w:szCs w:val="24"/>
        </w:rPr>
        <w:t xml:space="preserve"> e </w:t>
      </w:r>
      <w:r w:rsidR="00BE12DD">
        <w:rPr>
          <w:rFonts w:ascii="Century Gothic" w:hAnsi="Century Gothic"/>
          <w:sz w:val="24"/>
          <w:szCs w:val="24"/>
        </w:rPr>
        <w:t>que n</w:t>
      </w:r>
      <w:r w:rsidR="00503FA6">
        <w:rPr>
          <w:rFonts w:ascii="Century Gothic" w:hAnsi="Century Gothic"/>
          <w:sz w:val="24"/>
          <w:szCs w:val="24"/>
        </w:rPr>
        <w:t xml:space="preserve">esta ocasião será possível </w:t>
      </w:r>
      <w:r w:rsidR="00BE12DD">
        <w:rPr>
          <w:rFonts w:ascii="Century Gothic" w:hAnsi="Century Gothic"/>
          <w:sz w:val="24"/>
          <w:szCs w:val="24"/>
        </w:rPr>
        <w:t>promover uma discussão política sobre o iNesco</w:t>
      </w:r>
      <w:r w:rsidR="00D750F5">
        <w:rPr>
          <w:rFonts w:ascii="Century Gothic" w:hAnsi="Century Gothic"/>
          <w:sz w:val="24"/>
          <w:szCs w:val="24"/>
        </w:rPr>
        <w:t xml:space="preserve">. Nada mais havendo, deu por encerrada a reunião que segue assinada pelos presentes. </w:t>
      </w:r>
    </w:p>
    <w:p w14:paraId="7734E474" w14:textId="77777777" w:rsidR="00847CA0" w:rsidRDefault="00847CA0" w:rsidP="00F1180C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/>
          <w:sz w:val="24"/>
          <w:szCs w:val="24"/>
        </w:rPr>
      </w:pPr>
    </w:p>
    <w:p w14:paraId="558322B6" w14:textId="77777777" w:rsidR="000F1E8D" w:rsidRPr="00B60517" w:rsidRDefault="000F1E8D" w:rsidP="0006086A">
      <w:pPr>
        <w:rPr>
          <w:rFonts w:ascii="Century Gothic" w:hAnsi="Century Gothic"/>
          <w:sz w:val="24"/>
          <w:szCs w:val="24"/>
        </w:rPr>
      </w:pPr>
    </w:p>
    <w:p w14:paraId="4259DC0D" w14:textId="18BBB0F1" w:rsidR="000F1E8D" w:rsidRPr="00B60517" w:rsidRDefault="000F1E8D" w:rsidP="0006086A">
      <w:pPr>
        <w:rPr>
          <w:rFonts w:ascii="Century Gothic" w:hAnsi="Century Gothic"/>
          <w:sz w:val="24"/>
          <w:szCs w:val="24"/>
        </w:rPr>
      </w:pPr>
      <w:r w:rsidRPr="00B60517">
        <w:rPr>
          <w:rFonts w:ascii="Century Gothic" w:hAnsi="Century Gothic"/>
          <w:sz w:val="24"/>
          <w:szCs w:val="24"/>
        </w:rPr>
        <w:t>Marcio José de Almeida</w:t>
      </w:r>
    </w:p>
    <w:p w14:paraId="3BB63FFD" w14:textId="77777777" w:rsidR="00B60517" w:rsidRDefault="00B60517" w:rsidP="00B60517">
      <w:pPr>
        <w:rPr>
          <w:rFonts w:ascii="Century Gothic" w:hAnsi="Century Gothic"/>
          <w:sz w:val="24"/>
          <w:szCs w:val="24"/>
        </w:rPr>
      </w:pPr>
      <w:r w:rsidRPr="00B60517">
        <w:rPr>
          <w:rFonts w:ascii="Century Gothic" w:hAnsi="Century Gothic"/>
          <w:sz w:val="24"/>
          <w:szCs w:val="24"/>
        </w:rPr>
        <w:t>Ciliane Carla Sella de Almeida</w:t>
      </w:r>
    </w:p>
    <w:p w14:paraId="0961A118" w14:textId="52D6E596" w:rsidR="000F1E8D" w:rsidRPr="00B60517" w:rsidRDefault="000F1E8D" w:rsidP="0006086A">
      <w:pPr>
        <w:rPr>
          <w:rFonts w:ascii="Century Gothic" w:hAnsi="Century Gothic"/>
          <w:sz w:val="24"/>
          <w:szCs w:val="24"/>
        </w:rPr>
      </w:pPr>
      <w:r w:rsidRPr="00B60517">
        <w:rPr>
          <w:rFonts w:ascii="Century Gothic" w:hAnsi="Century Gothic"/>
          <w:sz w:val="24"/>
          <w:szCs w:val="24"/>
        </w:rPr>
        <w:t>João Batista Campos</w:t>
      </w:r>
    </w:p>
    <w:p w14:paraId="49168F2C" w14:textId="5FFBE642" w:rsidR="00B60517" w:rsidRPr="00B60517" w:rsidRDefault="00B60517" w:rsidP="0006086A">
      <w:pPr>
        <w:rPr>
          <w:rFonts w:ascii="Century Gothic" w:hAnsi="Century Gothic"/>
          <w:sz w:val="24"/>
          <w:szCs w:val="24"/>
        </w:rPr>
      </w:pPr>
    </w:p>
    <w:sectPr w:rsidR="00B60517" w:rsidRPr="00B60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6A"/>
    <w:rsid w:val="0001389D"/>
    <w:rsid w:val="0006086A"/>
    <w:rsid w:val="000866AF"/>
    <w:rsid w:val="000B38D1"/>
    <w:rsid w:val="000C4180"/>
    <w:rsid w:val="000C7D41"/>
    <w:rsid w:val="000F1E8D"/>
    <w:rsid w:val="00171573"/>
    <w:rsid w:val="001D49F5"/>
    <w:rsid w:val="00243A28"/>
    <w:rsid w:val="00273C29"/>
    <w:rsid w:val="002836B0"/>
    <w:rsid w:val="002E081C"/>
    <w:rsid w:val="002E6171"/>
    <w:rsid w:val="00303CD4"/>
    <w:rsid w:val="003172F6"/>
    <w:rsid w:val="00344D7A"/>
    <w:rsid w:val="00351EDB"/>
    <w:rsid w:val="003531D3"/>
    <w:rsid w:val="00355C06"/>
    <w:rsid w:val="0036259B"/>
    <w:rsid w:val="0039158D"/>
    <w:rsid w:val="0039201B"/>
    <w:rsid w:val="003E1D0D"/>
    <w:rsid w:val="00444FED"/>
    <w:rsid w:val="00464599"/>
    <w:rsid w:val="004867F5"/>
    <w:rsid w:val="004966B4"/>
    <w:rsid w:val="004A308B"/>
    <w:rsid w:val="004D24C1"/>
    <w:rsid w:val="00503FA6"/>
    <w:rsid w:val="0054136D"/>
    <w:rsid w:val="00571232"/>
    <w:rsid w:val="005941BA"/>
    <w:rsid w:val="005F04D9"/>
    <w:rsid w:val="006114FF"/>
    <w:rsid w:val="006A7BCE"/>
    <w:rsid w:val="007016DA"/>
    <w:rsid w:val="00726796"/>
    <w:rsid w:val="00750231"/>
    <w:rsid w:val="007C7307"/>
    <w:rsid w:val="00836537"/>
    <w:rsid w:val="00847CA0"/>
    <w:rsid w:val="00850280"/>
    <w:rsid w:val="00874808"/>
    <w:rsid w:val="008749A8"/>
    <w:rsid w:val="00875AD5"/>
    <w:rsid w:val="008C2B8F"/>
    <w:rsid w:val="008C44EF"/>
    <w:rsid w:val="00946606"/>
    <w:rsid w:val="009A1E68"/>
    <w:rsid w:val="009F6321"/>
    <w:rsid w:val="00A21802"/>
    <w:rsid w:val="00A822E5"/>
    <w:rsid w:val="00B60517"/>
    <w:rsid w:val="00B851BA"/>
    <w:rsid w:val="00BB4EE1"/>
    <w:rsid w:val="00BE12DD"/>
    <w:rsid w:val="00C07D7F"/>
    <w:rsid w:val="00C633BA"/>
    <w:rsid w:val="00C87572"/>
    <w:rsid w:val="00CE1FEA"/>
    <w:rsid w:val="00CF5563"/>
    <w:rsid w:val="00D40F57"/>
    <w:rsid w:val="00D750F5"/>
    <w:rsid w:val="00D81103"/>
    <w:rsid w:val="00E155C9"/>
    <w:rsid w:val="00E450C9"/>
    <w:rsid w:val="00E47144"/>
    <w:rsid w:val="00E76086"/>
    <w:rsid w:val="00F1180C"/>
    <w:rsid w:val="00F15BFF"/>
    <w:rsid w:val="00F460DF"/>
    <w:rsid w:val="00F60114"/>
    <w:rsid w:val="00F836AA"/>
    <w:rsid w:val="00F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82E4"/>
  <w15:chartTrackingRefBased/>
  <w15:docId w15:val="{4A5EB6A5-FAE4-491E-8DE1-4DB3A994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Ciliane Carla Sella</dc:creator>
  <cp:keywords/>
  <dc:description/>
  <cp:lastModifiedBy>Ivan</cp:lastModifiedBy>
  <cp:revision>2</cp:revision>
  <dcterms:created xsi:type="dcterms:W3CDTF">2022-07-18T16:37:00Z</dcterms:created>
  <dcterms:modified xsi:type="dcterms:W3CDTF">2022-07-18T16:37:00Z</dcterms:modified>
</cp:coreProperties>
</file>